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8" w:type="dxa"/>
        <w:tblInd w:w="-318" w:type="dxa"/>
        <w:tblLook w:val="04A0" w:firstRow="1" w:lastRow="0" w:firstColumn="1" w:lastColumn="0" w:noHBand="0" w:noVBand="1"/>
      </w:tblPr>
      <w:tblGrid>
        <w:gridCol w:w="5666"/>
        <w:gridCol w:w="4332"/>
      </w:tblGrid>
      <w:tr w:rsidR="00C26A2F" w:rsidRPr="009C5E8C" w:rsidTr="00237BF6">
        <w:trPr>
          <w:trHeight w:val="1700"/>
        </w:trPr>
        <w:tc>
          <w:tcPr>
            <w:tcW w:w="5666" w:type="dxa"/>
            <w:shd w:val="clear" w:color="auto" w:fill="auto"/>
          </w:tcPr>
          <w:p w:rsidR="00C26A2F" w:rsidRPr="009C5E8C" w:rsidRDefault="00C26A2F" w:rsidP="00237BF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32" w:type="dxa"/>
            <w:shd w:val="clear" w:color="auto" w:fill="auto"/>
          </w:tcPr>
          <w:p w:rsidR="00C26A2F" w:rsidRPr="009C5E8C" w:rsidRDefault="00C26A2F" w:rsidP="00237BF6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«О Д О Б 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Е Н О» </w:t>
            </w:r>
          </w:p>
          <w:p w:rsidR="00C26A2F" w:rsidRPr="009C5E8C" w:rsidRDefault="00C26A2F" w:rsidP="00237BF6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Подпрограммы </w:t>
            </w:r>
          </w:p>
          <w:p w:rsidR="00C26A2F" w:rsidRPr="009C5E8C" w:rsidRDefault="00C26A2F" w:rsidP="00237BF6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C26A2F" w:rsidRPr="009C5E8C" w:rsidRDefault="00C26A2F" w:rsidP="00237BF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_______________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___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C26A2F" w:rsidRPr="009C5E8C" w:rsidRDefault="00C26A2F" w:rsidP="00237BF6">
            <w:pPr>
              <w:spacing w:after="0"/>
              <w:ind w:left="5387" w:hanging="516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«___» ___ 2017 г.</w:t>
            </w:r>
          </w:p>
        </w:tc>
      </w:tr>
    </w:tbl>
    <w:p w:rsidR="00C26A2F" w:rsidRPr="009C5E8C" w:rsidRDefault="00C26A2F" w:rsidP="00C26A2F">
      <w:pPr>
        <w:spacing w:after="0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УСТАВ ПРОЕКТА</w:t>
      </w:r>
    </w:p>
    <w:p w:rsidR="00C26A2F" w:rsidRPr="009C5E8C" w:rsidRDefault="00C26A2F" w:rsidP="00C2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D51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Эрудит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26A2F" w:rsidRPr="009C5E8C" w:rsidRDefault="00C26A2F" w:rsidP="00C2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мках реализации Базового направления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2D51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Рухани жаңғыру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26A2F" w:rsidRPr="009C5E8C" w:rsidRDefault="00C26A2F" w:rsidP="00C2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Подпрограммы «</w:t>
      </w:r>
      <w:r w:rsidR="002D51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Развитие одаренности учащихся</w:t>
      </w: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26A2F" w:rsidRPr="009C5E8C" w:rsidRDefault="00C26A2F" w:rsidP="00C26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76"/>
        <w:tblW w:w="9460" w:type="dxa"/>
        <w:tblLayout w:type="fixed"/>
        <w:tblLook w:val="04A0" w:firstRow="1" w:lastRow="0" w:firstColumn="1" w:lastColumn="0" w:noHBand="0" w:noVBand="1"/>
      </w:tblPr>
      <w:tblGrid>
        <w:gridCol w:w="2784"/>
        <w:gridCol w:w="2967"/>
        <w:gridCol w:w="3709"/>
      </w:tblGrid>
      <w:tr w:rsidR="00C26A2F" w:rsidRPr="009C5E8C" w:rsidTr="00237BF6">
        <w:trPr>
          <w:trHeight w:val="1786"/>
        </w:trPr>
        <w:tc>
          <w:tcPr>
            <w:tcW w:w="2784" w:type="dxa"/>
            <w:shd w:val="clear" w:color="auto" w:fill="auto"/>
          </w:tcPr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shd w:val="clear" w:color="auto" w:fill="auto"/>
          </w:tcPr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_____________</w:t>
            </w: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_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709" w:type="dxa"/>
            <w:shd w:val="clear" w:color="auto" w:fill="auto"/>
          </w:tcPr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Главный менеджер Подпрограммы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Программы в регионе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-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Заместитель акима 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</w:tr>
    </w:tbl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26A2F" w:rsidRPr="009C5E8C" w:rsidTr="00237BF6">
        <w:tc>
          <w:tcPr>
            <w:tcW w:w="4785" w:type="dxa"/>
            <w:shd w:val="clear" w:color="auto" w:fill="auto"/>
          </w:tcPr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изменения: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 «___»___20 ___ г.   __________ 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 «___»___20 ___ г.   __________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3 «___»___20 ___ г.   __________  </w:t>
            </w:r>
          </w:p>
        </w:tc>
        <w:tc>
          <w:tcPr>
            <w:tcW w:w="4785" w:type="dxa"/>
            <w:shd w:val="clear" w:color="auto" w:fill="auto"/>
          </w:tcPr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Руководитель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Регионального проектного офиса</w:t>
            </w: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26A2F" w:rsidRDefault="00C26A2F" w:rsidP="00C26A2F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Default="00C26A2F" w:rsidP="00C26A2F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26A2F" w:rsidRPr="008F0DA8" w:rsidRDefault="00C26A2F" w:rsidP="00C26A2F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26A2F" w:rsidRDefault="00C26A2F" w:rsidP="00C26A2F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772" w:rsidRDefault="00E95772" w:rsidP="00E957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772" w:rsidRDefault="00E95772" w:rsidP="00E957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4F1FCD" w:rsidRDefault="00E95772" w:rsidP="00E957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1.</w:t>
      </w:r>
      <w:bookmarkStart w:id="0" w:name="_GoBack"/>
      <w:bookmarkEnd w:id="0"/>
      <w:r w:rsidR="00C26A2F"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</w:t>
      </w:r>
      <w:r w:rsidR="00C26A2F"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ПРОЕКТЕ</w:t>
      </w: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7550"/>
      </w:tblGrid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Наименование</w:t>
            </w: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6A7732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0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Одаренные дети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«Эрудит</w:t>
            </w:r>
            <w:r w:rsidRPr="005E70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Инициатор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2D519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ГУ СОШ№30 г. Павлодара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Спонсор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2D519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Баяндин Марат (ректор ИнЕУ)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Руководитель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7E1881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Рахметова Марал Баймырзаевна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Менеджер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A7732" w:rsidRPr="00645A44" w:rsidRDefault="00C26A2F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6A7732"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Стратегическая цель проекта </w:t>
            </w:r>
            <w:r w:rsidR="006A7732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создание условий для выявления, поддержки и</w:t>
            </w:r>
            <w:r w:rsidR="006A77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A7732"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одаренных детей в лицее инновационных технологий.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Воспитательная цель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воспитание личности, обладающей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коммуникативными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навыками и высокими адаптивными возможностями на фоне высоконравственных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убеждений.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Образовательная цель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создание инновационного образовательного пространства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лицея для реализации индивидуальной образовательной стратегии одаренных детей.</w:t>
            </w:r>
          </w:p>
          <w:p w:rsidR="00C26A2F" w:rsidRPr="006A7732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Развивающая цель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развитие способностей одаренных детей к включению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значимую деятельность в зависимости от реальных потребностей региона, страны и самой личности.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Индикаторы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922122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922122"/>
                <w:sz w:val="28"/>
                <w:szCs w:val="28"/>
              </w:rPr>
              <w:t>Индикаторы результативности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Изучение показателей будет проводиться следующими методиками, методами,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тестами и т.д.: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выявления коммуникативных склонностей;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экспертной оценки педагогов и самооценки учащихся;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изучения развития познавательных процессов личности;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 ранжирования;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«Наши отношения»;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социометрия;</w:t>
            </w:r>
          </w:p>
          <w:p w:rsidR="006A7732" w:rsidRPr="00645A44" w:rsidRDefault="006A7732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</w:t>
            </w:r>
            <w:r w:rsidRPr="00645A44">
              <w:rPr>
                <w:rFonts w:ascii="Symbol" w:hAnsi="Symbol" w:cs="Symbol"/>
                <w:color w:val="000000"/>
                <w:sz w:val="28"/>
                <w:szCs w:val="28"/>
              </w:rPr>
              <w:t>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методика М.И. Рожкова (состояние эмоционально-психологических отношений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коллективе).</w:t>
            </w:r>
          </w:p>
          <w:p w:rsidR="00C26A2F" w:rsidRPr="009C5E8C" w:rsidRDefault="006A7732" w:rsidP="006A773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Режим психолого-педагогического сопровождения образовательного процесса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позволяет не только отслеживать актуальный психолого-педагогический статус каждого </w:t>
            </w:r>
            <w:r w:rsidRPr="00645A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ребенка школы в самые сложные критические возрастные периоды, но и прогнозировать зону ближайшего развития у детей «скрытых», нереализованных пока возможностей и способностей.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Другие участники проекта</w:t>
            </w: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реализации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6A7732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2018-2023</w:t>
            </w:r>
          </w:p>
        </w:tc>
      </w:tr>
      <w:tr w:rsidR="00C26A2F" w:rsidRPr="009C5E8C" w:rsidTr="00237BF6">
        <w:tc>
          <w:tcPr>
            <w:tcW w:w="209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Стоимость проекта</w:t>
            </w:r>
          </w:p>
        </w:tc>
        <w:tc>
          <w:tcPr>
            <w:tcW w:w="7550" w:type="dxa"/>
            <w:shd w:val="clear" w:color="auto" w:fill="auto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ПРОЕКТА</w:t>
      </w:r>
    </w:p>
    <w:p w:rsidR="00C26A2F" w:rsidRPr="009C5E8C" w:rsidRDefault="00C26A2F" w:rsidP="00C26A2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C26A2F" w:rsidRPr="009C5E8C" w:rsidTr="00237BF6">
        <w:trPr>
          <w:trHeight w:val="626"/>
        </w:trPr>
        <w:tc>
          <w:tcPr>
            <w:tcW w:w="9640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Актуальность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и решаемые проблемы</w:t>
            </w:r>
          </w:p>
        </w:tc>
      </w:tr>
      <w:tr w:rsidR="00C26A2F" w:rsidRPr="009C5E8C" w:rsidTr="00237BF6">
        <w:tc>
          <w:tcPr>
            <w:tcW w:w="9640" w:type="dxa"/>
            <w:shd w:val="clear" w:color="auto" w:fill="FFFFFF"/>
            <w:vAlign w:val="center"/>
          </w:tcPr>
          <w:p w:rsidR="00C26A2F" w:rsidRPr="006A7732" w:rsidRDefault="00C26A2F" w:rsidP="00C26A2F">
            <w:pPr>
              <w:pStyle w:val="a3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7732">
              <w:rPr>
                <w:sz w:val="28"/>
                <w:szCs w:val="28"/>
              </w:rPr>
              <w:t>В современную эпоху, когда значение интеллектуального и творческого человеческого потенциала значительно возрастает, работа с талантливыми, одаренными и высокомотивированными детьми становится  крайне необходимой. Рыночная экономика формирует спрос на энергичных, с высоким интеллектом и высокими творческими способностями молодых людей. За неординарной творческой личностью – будущий расцвет государства.</w:t>
            </w:r>
          </w:p>
          <w:p w:rsidR="00C26A2F" w:rsidRPr="006A7732" w:rsidRDefault="00C26A2F" w:rsidP="00C26A2F">
            <w:pP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6A7732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Создание системы выявления и развития талантливых и одарённых детей становится одной из основных задач современной школы.</w:t>
            </w:r>
          </w:p>
          <w:p w:rsidR="00C26A2F" w:rsidRPr="006A7732" w:rsidRDefault="00C26A2F" w:rsidP="00C26A2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Образовательное пространство нашей школы соответствует социальному заказу и способствует </w:t>
            </w:r>
            <w:hyperlink r:id="rId6" w:history="1">
              <w:r w:rsidRPr="006A7732">
                <w:rPr>
                  <w:rStyle w:val="a4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самоопределению</w:t>
              </w:r>
            </w:hyperlink>
            <w:r w:rsidRPr="006A77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 xml:space="preserve">школьников. Начиная с первого класса, дети и родители могут выбрать обучение в общеобразовательных и классах расширенного образования (гимназического направления) с последующим выходом на  естественно-математический, гуманитарный, </w:t>
            </w:r>
            <w:hyperlink r:id="rId7" w:history="1">
              <w:r w:rsidRPr="006A7732">
                <w:rPr>
                  <w:rStyle w:val="a4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профили</w:t>
              </w:r>
            </w:hyperlink>
            <w:r w:rsidRPr="006A773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975128" w:rsidRPr="006A7732" w:rsidRDefault="00975128" w:rsidP="00975128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Реализация  проекта позволит оптимизировать систему работы с талантливыми и одарёнными детьми в рамках интегрированного образовательного пространства школы и поднять ее на более высокий качественный уровень.</w:t>
            </w:r>
          </w:p>
          <w:p w:rsidR="00975128" w:rsidRPr="006A7732" w:rsidRDefault="00975128" w:rsidP="0097512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6A7732">
              <w:rPr>
                <w:sz w:val="28"/>
                <w:szCs w:val="28"/>
              </w:rPr>
              <w:t>Новизна проекта состоит в  разработке и практической реализации модели поиска, развития и поддержки талантливых и одаренных детей.</w:t>
            </w:r>
          </w:p>
          <w:p w:rsidR="00C26A2F" w:rsidRPr="009C5E8C" w:rsidRDefault="00C26A2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ГРАФИК РЕАЛИЗАЦИИ И КЛЮЧЕВЫЕ СОБЫТИЯ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797"/>
        <w:gridCol w:w="6237"/>
      </w:tblGrid>
      <w:tr w:rsidR="00C26A2F" w:rsidRPr="009C5E8C" w:rsidTr="00237BF6">
        <w:trPr>
          <w:trHeight w:val="761"/>
        </w:trPr>
        <w:tc>
          <w:tcPr>
            <w:tcW w:w="606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797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>Основные вехи</w:t>
            </w:r>
          </w:p>
        </w:tc>
        <w:tc>
          <w:tcPr>
            <w:tcW w:w="6237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Задачи и показатели результатов </w:t>
            </w:r>
          </w:p>
        </w:tc>
      </w:tr>
      <w:tr w:rsidR="00C26A2F" w:rsidRPr="009C5E8C" w:rsidTr="00237BF6">
        <w:tc>
          <w:tcPr>
            <w:tcW w:w="606" w:type="dxa"/>
            <w:shd w:val="clear" w:color="auto" w:fill="FFFFFF"/>
          </w:tcPr>
          <w:p w:rsidR="00C26A2F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7732" w:rsidRDefault="006A7732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7732" w:rsidRDefault="006A7732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7732" w:rsidRDefault="006A7732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5128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416A8" w:rsidRDefault="00A416A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6A8" w:rsidRDefault="00A416A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6A8" w:rsidRDefault="00A416A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6A8" w:rsidRDefault="00A416A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16A8" w:rsidRPr="00975128" w:rsidRDefault="00A416A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97" w:type="dxa"/>
            <w:shd w:val="clear" w:color="auto" w:fill="FFFFFF"/>
            <w:vAlign w:val="center"/>
          </w:tcPr>
          <w:p w:rsidR="00975128" w:rsidRPr="006A7732" w:rsidRDefault="006A7732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75128" w:rsidRPr="006A7732">
              <w:rPr>
                <w:rFonts w:ascii="Times New Roman" w:hAnsi="Times New Roman" w:cs="Times New Roman"/>
                <w:sz w:val="28"/>
                <w:szCs w:val="28"/>
              </w:rPr>
              <w:t xml:space="preserve"> Аналитико-диагностический.</w:t>
            </w:r>
          </w:p>
          <w:p w:rsidR="00C26A2F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77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2018-2019</w:t>
            </w: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5128" w:rsidRPr="006A7732" w:rsidRDefault="006A7732" w:rsidP="00237BF6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5128" w:rsidRPr="006A7732">
              <w:rPr>
                <w:rFonts w:ascii="Times New Roman" w:hAnsi="Times New Roman" w:cs="Times New Roman"/>
                <w:sz w:val="28"/>
                <w:szCs w:val="28"/>
              </w:rPr>
              <w:t>Стратегический.</w:t>
            </w: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237BF6">
            <w:pPr>
              <w:spacing w:before="60"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6A77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Тактический.</w:t>
            </w:r>
          </w:p>
          <w:p w:rsidR="0097512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128" w:rsidRPr="006A7732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A77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Деятельностный</w:t>
            </w:r>
            <w:proofErr w:type="spellEnd"/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512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  <w:p w:rsidR="00A416A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6A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6A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6A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6A8" w:rsidRPr="006A7732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16A8" w:rsidRPr="006A7732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6A77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Обобщающий (коррекционный) этап</w:t>
            </w:r>
          </w:p>
          <w:p w:rsidR="00A416A8" w:rsidRPr="00975128" w:rsidRDefault="00A416A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922122"/>
                <w:sz w:val="24"/>
                <w:szCs w:val="24"/>
              </w:rPr>
            </w:pPr>
            <w:r w:rsidRPr="006A7732"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26A2F" w:rsidRDefault="00C26A2F" w:rsidP="00237BF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уровень функционирования и развития основных направлений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организации.</w:t>
            </w:r>
          </w:p>
          <w:p w:rsidR="00C26A2F" w:rsidRPr="009C5E8C" w:rsidRDefault="00C26A2F" w:rsidP="00237BF6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A2F" w:rsidRDefault="00C26A2F" w:rsidP="00237BF6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  <w:r w:rsidRPr="009C5E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hAnsi="Symbol" w:cs="Symbol"/>
                <w:color w:val="000000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и внедрить программу работы с одаренными детьми в систему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образовательного процесса.</w:t>
            </w:r>
          </w:p>
          <w:p w:rsidR="00975128" w:rsidRDefault="00975128" w:rsidP="00237BF6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7732" w:rsidRDefault="006A7732" w:rsidP="0097512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75128" w:rsidRDefault="00975128" w:rsidP="0097512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проблемы и результаты проведенных исследований в области развития одаренных детей.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Определить стратегию инновационных изменений в организации в области развития одаренных детей.</w:t>
            </w:r>
          </w:p>
          <w:p w:rsidR="00975128" w:rsidRDefault="00975128" w:rsidP="0097512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732" w:rsidRDefault="006A7732" w:rsidP="0097512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75128" w:rsidRDefault="00975128" w:rsidP="0097512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975128" w:rsidRDefault="00975128" w:rsidP="00975128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Разработать механизмы по реализации проекта « Наша надежда».</w:t>
            </w:r>
          </w:p>
          <w:p w:rsidR="00975128" w:rsidRDefault="00975128" w:rsidP="00975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</w:p>
          <w:p w:rsidR="00975128" w:rsidRDefault="00975128" w:rsidP="00975128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Тиражирование позитивного опыта.</w:t>
            </w:r>
          </w:p>
          <w:p w:rsidR="00975128" w:rsidRDefault="00975128" w:rsidP="00237BF6">
            <w:pPr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416A8" w:rsidRDefault="00A416A8" w:rsidP="006A7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Поэтапное внедрение проекта «Наша надежда», корректировка замысла проекта.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инновационного образовательного пространства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лицея для реализации индивидуальной образовательной стратегии одаренных детей.</w:t>
            </w:r>
          </w:p>
          <w:p w:rsidR="006A7732" w:rsidRDefault="006A7732" w:rsidP="006A7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732" w:rsidRDefault="006A7732" w:rsidP="006A7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732" w:rsidRDefault="006A7732" w:rsidP="006A7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A7732" w:rsidRDefault="006A7732" w:rsidP="006A7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416A8" w:rsidRDefault="00A416A8" w:rsidP="006A7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9C5E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методических рекомендаций, обобщение педагогического опыта.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Показатели результатов:</w:t>
            </w:r>
          </w:p>
          <w:p w:rsidR="00A416A8" w:rsidRDefault="00A416A8" w:rsidP="00A41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способностей одаренных детей к включению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A416A8" w:rsidRPr="009C5E8C" w:rsidRDefault="00A416A8" w:rsidP="006A77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значимую деятельность в зависимости от реальных потребностей региона, страны и самой</w:t>
            </w:r>
            <w:r w:rsidR="006A7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личности.</w:t>
            </w:r>
          </w:p>
        </w:tc>
      </w:tr>
    </w:tbl>
    <w:p w:rsidR="00C26A2F" w:rsidRPr="009C5E8C" w:rsidRDefault="00C26A2F" w:rsidP="00C26A2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</w:p>
    <w:p w:rsidR="00C26A2F" w:rsidRPr="009C5E8C" w:rsidRDefault="00C26A2F" w:rsidP="00C26A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ОГРАНИЧЕНИЯ И ДОПУЩЕНИЯ</w:t>
      </w:r>
    </w:p>
    <w:p w:rsidR="00C26A2F" w:rsidRPr="009C5E8C" w:rsidRDefault="00C26A2F" w:rsidP="00C26A2F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3222"/>
        <w:gridCol w:w="5812"/>
      </w:tblGrid>
      <w:tr w:rsidR="00C26A2F" w:rsidRPr="009C5E8C" w:rsidTr="00237BF6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ограничения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ограничения</w:t>
            </w:r>
          </w:p>
        </w:tc>
      </w:tr>
      <w:tr w:rsidR="00C26A2F" w:rsidRPr="009C5E8C" w:rsidTr="00237BF6">
        <w:tc>
          <w:tcPr>
            <w:tcW w:w="606" w:type="dxa"/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C26A2F" w:rsidRPr="009C5E8C" w:rsidRDefault="00A416A8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t>По бюджету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c>
          <w:tcPr>
            <w:tcW w:w="606" w:type="dxa"/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c>
          <w:tcPr>
            <w:tcW w:w="606" w:type="dxa"/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222" w:type="dxa"/>
            <w:shd w:val="clear" w:color="auto" w:fill="FFFFFF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rPr>
          <w:trHeight w:val="911"/>
        </w:trPr>
        <w:tc>
          <w:tcPr>
            <w:tcW w:w="606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22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допущения</w:t>
            </w:r>
          </w:p>
        </w:tc>
        <w:tc>
          <w:tcPr>
            <w:tcW w:w="5812" w:type="dxa"/>
            <w:shd w:val="clear" w:color="auto" w:fill="BDD6EE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допущения</w:t>
            </w:r>
          </w:p>
        </w:tc>
      </w:tr>
      <w:tr w:rsidR="00C26A2F" w:rsidRPr="009C5E8C" w:rsidTr="00237BF6">
        <w:tc>
          <w:tcPr>
            <w:tcW w:w="606" w:type="dxa"/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22" w:type="dxa"/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FFFFFF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A2F" w:rsidRPr="009C5E8C" w:rsidRDefault="00C26A2F" w:rsidP="00237BF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A2F" w:rsidRPr="009C5E8C" w:rsidRDefault="00C26A2F" w:rsidP="00C26A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ПРОЕКТНЫЕ РОЛИ</w:t>
      </w:r>
    </w:p>
    <w:p w:rsidR="00C26A2F" w:rsidRPr="009C5E8C" w:rsidRDefault="00C26A2F" w:rsidP="00C26A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7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615"/>
        <w:gridCol w:w="2552"/>
      </w:tblGrid>
      <w:tr w:rsidR="00C26A2F" w:rsidRPr="009C5E8C" w:rsidTr="00237BF6">
        <w:trPr>
          <w:trHeight w:val="1662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Программы в регионе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занимающее политическую государственную должность (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аместитель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принимающее на себя полную персональную ответственность за реализацию Программы в регионе и уполномоченное на принятие  любых не противоречащих законодательству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Заместители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акимов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областей, гг. Астаны, Алматы</w:t>
            </w:r>
          </w:p>
        </w:tc>
      </w:tr>
      <w:tr w:rsidR="00C26A2F" w:rsidRPr="009C5E8C" w:rsidTr="00237BF6">
        <w:trPr>
          <w:trHeight w:val="1662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Регионального проектного офиса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лицо, обеспечивающее методологическое и организационное сопровождение, обучение, мотивацию, мониторинг деятельности проектного персонала, в том числе команд проектов, а также оперативное взаимодействие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Центральным Проектным офисом с целью эффективного управления процессом реализации и достижения запланированных результатов Программы в регионе.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C26A2F" w:rsidRPr="009C5E8C" w:rsidTr="00237BF6">
        <w:trPr>
          <w:trHeight w:val="1662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Главный менеджер Регионального Проектного офиса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лицо, принимающее на себя персональную ответственность за своевременную и качественную реализацию всех проектов и мероприятий Программы в регионе, включая управление командами проектов и уполномоченное на принятие самостоятельных, либо внесение на рассмотрение Руководителя Программы в регионе (зам. 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управленческих решений, необходимых для достижения целевых индикаторов и показателей Программы в регионе.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C26A2F" w:rsidRPr="009C5E8C" w:rsidTr="00237BF6">
        <w:trPr>
          <w:trHeight w:val="1662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Администратор Регионального Проектного офиса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лицо, осуществляющее методологическую и организационно-техническую поддержку всему проектному персоналу Программы в регионе, включая команды проектов.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00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Куратора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C26A2F" w:rsidRPr="009C5E8C" w:rsidTr="00237BF6">
        <w:trPr>
          <w:trHeight w:val="858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несет персональную ответственность за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качество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содержательные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обеспечивает проект всеми необходимыми ресурсами (человеческими, финансовыми, организационно-техническими и др.)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участвует в подборе и мотивации персонала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согласует основные изменения параметров проекта с Главным менеджером Регионального Проектного офиса, при необходимости с Главным менеджером Подпрограммы (сроки, бюджет, ресурсы, требования к результатам) 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решает проблемные вопросы, которые не урегулированы на уровне Менеджера  проекта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необходимости по решению Руководителя Подпрограммы</w:t>
            </w: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вице-министра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C26A2F" w:rsidRPr="009C5E8C" w:rsidTr="00237BF6">
        <w:trPr>
          <w:trHeight w:val="1131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Менеджер проекта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управляет ресурсами и несет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полноту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выполнения всех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проекта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установленный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формирует команду проекта, объединяет и мотивирует участников проекта на успешную реализацию проекта, создает атмосферу взаимного уважения и доверия, обеспечивает эффективное взаимодействие и коммуникации  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разрабатывает и реализует план управления проектом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необходимости направляет заявку с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проектным заданием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 в любые государственные органы и подведомственные организации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представляет в Проектный Офис отчетность по проекту в установленной форме и периодичности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решает все проблемные вопросы проекта, в случае необходимости последовательно выносит их на вышестоящий уровень 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решению Руководителя Программы в регионе (</w:t>
            </w:r>
            <w:proofErr w:type="spell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</w:t>
            </w:r>
            <w:proofErr w:type="gramStart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.а</w:t>
            </w:r>
            <w:proofErr w:type="gram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кима</w:t>
            </w:r>
            <w:proofErr w:type="spellEnd"/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6A2F" w:rsidRPr="009C5E8C" w:rsidTr="00237BF6">
        <w:trPr>
          <w:trHeight w:val="1662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Эксперт</w:t>
            </w:r>
          </w:p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высокого профессионального уровня в соответствующей сфере, привлекаемый для анализа и консультирования проектных команд при выработке системных решений (цели, показатели, задачи, риски и др.)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 проектные задания в рамках своих компетенций, при необходимости вносит предложения, рекомендации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привлекается по мере необходимости</w:t>
            </w:r>
          </w:p>
        </w:tc>
      </w:tr>
      <w:tr w:rsidR="00C26A2F" w:rsidRPr="009C5E8C" w:rsidTr="00237BF6">
        <w:trPr>
          <w:trHeight w:val="3716"/>
        </w:trPr>
        <w:tc>
          <w:tcPr>
            <w:tcW w:w="2405" w:type="dxa"/>
            <w:shd w:val="clear" w:color="auto" w:fill="8DB3E2"/>
          </w:tcPr>
          <w:p w:rsidR="00C26A2F" w:rsidRPr="009C5E8C" w:rsidRDefault="00C26A2F" w:rsidP="00237B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Исполнитель проектного задания</w:t>
            </w:r>
          </w:p>
        </w:tc>
        <w:tc>
          <w:tcPr>
            <w:tcW w:w="4615" w:type="dxa"/>
          </w:tcPr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исполнителями проектного задания могут быть определены сотрудники государственных органов и подведомственных организаций, а также иные лица, в том числе внешние консультанты и эксперты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поставленные задачи и проводят мероприятия в рамках проектного задания</w:t>
            </w:r>
          </w:p>
          <w:p w:rsidR="00C26A2F" w:rsidRPr="009C5E8C" w:rsidRDefault="00C26A2F" w:rsidP="00C26A2F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несут персональную ответственность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 качественное и своевременное </w:t>
            </w:r>
            <w:r w:rsidRPr="009C5E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соответствующих </w:t>
            </w: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задач и поручений</w:t>
            </w:r>
          </w:p>
        </w:tc>
        <w:tc>
          <w:tcPr>
            <w:tcW w:w="2552" w:type="dxa"/>
          </w:tcPr>
          <w:p w:rsidR="00C26A2F" w:rsidRPr="009C5E8C" w:rsidRDefault="00C26A2F" w:rsidP="0023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5E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определяются командой управления проекта</w:t>
            </w:r>
          </w:p>
        </w:tc>
      </w:tr>
    </w:tbl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26A2F" w:rsidRPr="009C5E8C" w:rsidRDefault="00C26A2F" w:rsidP="00C26A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6A2F" w:rsidRPr="009C5E8C" w:rsidRDefault="00C26A2F" w:rsidP="00C26A2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C5E8C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3D5936" w:rsidRDefault="003D5936"/>
    <w:sectPr w:rsidR="003D5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2B34"/>
    <w:multiLevelType w:val="multilevel"/>
    <w:tmpl w:val="6922A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27D40AD"/>
    <w:multiLevelType w:val="hybridMultilevel"/>
    <w:tmpl w:val="AAC86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D96"/>
    <w:rsid w:val="00227D96"/>
    <w:rsid w:val="002D519F"/>
    <w:rsid w:val="003D5936"/>
    <w:rsid w:val="006A7732"/>
    <w:rsid w:val="007E1881"/>
    <w:rsid w:val="00975128"/>
    <w:rsid w:val="00A416A8"/>
    <w:rsid w:val="00C26A2F"/>
    <w:rsid w:val="00E9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26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6A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A7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26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6A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6A7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51.tomsk.ru/development/profil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51.tomsk.ru/psi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1376</Words>
  <Characters>7848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АРМАНГУЛЬ</cp:lastModifiedBy>
  <cp:revision>8</cp:revision>
  <dcterms:created xsi:type="dcterms:W3CDTF">2018-01-22T05:47:00Z</dcterms:created>
  <dcterms:modified xsi:type="dcterms:W3CDTF">2018-01-23T03:51:00Z</dcterms:modified>
</cp:coreProperties>
</file>